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71D" w:rsidRPr="002B1BD0" w:rsidRDefault="00DF071D" w:rsidP="00DF071D">
      <w:pPr>
        <w:spacing w:before="100" w:beforeAutospacing="1" w:after="100" w:afterAutospacing="1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1 «Извещение о проведении тендера»</w:t>
      </w: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253"/>
        <w:gridCol w:w="5103"/>
      </w:tblGrid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tabs>
                <w:tab w:val="left" w:pos="4606"/>
              </w:tabs>
              <w:ind w:right="353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УТВЕРЖДЕНО</w:t>
            </w:r>
          </w:p>
        </w:tc>
      </w:tr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ind w:right="-72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решением Тендерной комиссии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45116">
            <w:pPr>
              <w:ind w:left="-391" w:firstLine="391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 xml:space="preserve">Протокол  № </w:t>
            </w:r>
            <w:r w:rsidR="00545116">
              <w:rPr>
                <w:rFonts w:cs="Arial"/>
                <w:szCs w:val="22"/>
              </w:rPr>
              <w:t>37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45116">
            <w:pPr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«</w:t>
            </w:r>
            <w:r w:rsidR="00545116">
              <w:rPr>
                <w:rFonts w:cs="Arial"/>
                <w:szCs w:val="22"/>
              </w:rPr>
              <w:t xml:space="preserve"> 18 </w:t>
            </w:r>
            <w:r w:rsidRPr="002B1BD0">
              <w:rPr>
                <w:rFonts w:cs="Arial"/>
                <w:szCs w:val="22"/>
              </w:rPr>
              <w:t xml:space="preserve">» </w:t>
            </w:r>
            <w:r w:rsidR="00545116">
              <w:rPr>
                <w:rFonts w:cs="Arial"/>
                <w:szCs w:val="22"/>
              </w:rPr>
              <w:t>мая</w:t>
            </w:r>
            <w:r w:rsidRPr="002B1BD0">
              <w:rPr>
                <w:rFonts w:cs="Arial"/>
                <w:szCs w:val="22"/>
              </w:rPr>
              <w:t xml:space="preserve"> </w:t>
            </w:r>
            <w:r w:rsidR="00545116">
              <w:rPr>
                <w:rFonts w:cs="Arial"/>
                <w:szCs w:val="22"/>
              </w:rPr>
              <w:t>2015</w:t>
            </w:r>
            <w:r w:rsidRPr="002B1BD0">
              <w:rPr>
                <w:rFonts w:cs="Arial"/>
                <w:szCs w:val="22"/>
              </w:rPr>
              <w:t xml:space="preserve"> г.</w:t>
            </w:r>
          </w:p>
        </w:tc>
      </w:tr>
    </w:tbl>
    <w:p w:rsidR="008F20A6" w:rsidRDefault="008F20A6" w:rsidP="00DF071D">
      <w:pPr>
        <w:rPr>
          <w:rFonts w:cs="Arial"/>
          <w:szCs w:val="22"/>
        </w:rPr>
      </w:pPr>
    </w:p>
    <w:p w:rsidR="00DF1BEE" w:rsidRPr="002B1BD0" w:rsidRDefault="00DF1BEE" w:rsidP="00DF071D">
      <w:pPr>
        <w:rPr>
          <w:rFonts w:cs="Arial"/>
          <w:vanish/>
          <w:szCs w:val="22"/>
        </w:rPr>
      </w:pPr>
    </w:p>
    <w:p w:rsidR="00DF071D" w:rsidRDefault="00DF071D" w:rsidP="00DF071D">
      <w:pPr>
        <w:rPr>
          <w:rFonts w:cs="Arial"/>
          <w:szCs w:val="22"/>
        </w:rPr>
      </w:pPr>
      <w:r>
        <w:rPr>
          <w:rFonts w:cs="Arial"/>
          <w:szCs w:val="22"/>
        </w:rPr>
        <w:t>ПДО</w:t>
      </w:r>
      <w:r w:rsidR="00982453">
        <w:rPr>
          <w:rFonts w:cs="Arial"/>
          <w:szCs w:val="22"/>
        </w:rPr>
        <w:t xml:space="preserve"> №</w:t>
      </w:r>
      <w:r w:rsidR="008A25E7" w:rsidRPr="00AE17B1">
        <w:rPr>
          <w:rFonts w:cs="Arial"/>
          <w:szCs w:val="22"/>
        </w:rPr>
        <w:t xml:space="preserve"> </w:t>
      </w:r>
      <w:r w:rsidR="0028514A">
        <w:rPr>
          <w:rFonts w:cs="Arial"/>
          <w:szCs w:val="22"/>
        </w:rPr>
        <w:t>0</w:t>
      </w:r>
      <w:r w:rsidR="00E323BD" w:rsidRPr="002A7874">
        <w:rPr>
          <w:rFonts w:cs="Arial"/>
          <w:szCs w:val="22"/>
        </w:rPr>
        <w:t>65</w:t>
      </w:r>
      <w:r w:rsidR="00592C2A">
        <w:rPr>
          <w:rFonts w:cs="Arial"/>
          <w:szCs w:val="22"/>
        </w:rPr>
        <w:t>Т</w:t>
      </w:r>
      <w:r>
        <w:rPr>
          <w:rFonts w:cs="Arial"/>
          <w:szCs w:val="22"/>
        </w:rPr>
        <w:t>-СН-201</w:t>
      </w:r>
      <w:r w:rsidR="008A25E7" w:rsidRPr="00AE17B1">
        <w:rPr>
          <w:rFonts w:cs="Arial"/>
          <w:szCs w:val="22"/>
        </w:rPr>
        <w:t>5</w:t>
      </w:r>
      <w:r w:rsidR="00AE17B1">
        <w:rPr>
          <w:rFonts w:cs="Arial"/>
          <w:szCs w:val="22"/>
        </w:rPr>
        <w:t xml:space="preserve"> от «</w:t>
      </w:r>
      <w:r w:rsidR="00E323BD" w:rsidRPr="002A7874">
        <w:rPr>
          <w:rFonts w:cs="Arial"/>
          <w:szCs w:val="22"/>
        </w:rPr>
        <w:t xml:space="preserve"> </w:t>
      </w:r>
      <w:r w:rsidR="00545116">
        <w:rPr>
          <w:rFonts w:cs="Arial"/>
          <w:szCs w:val="22"/>
        </w:rPr>
        <w:t>18</w:t>
      </w:r>
      <w:r w:rsidR="00E323BD" w:rsidRPr="002A7874">
        <w:rPr>
          <w:rFonts w:cs="Arial"/>
          <w:szCs w:val="22"/>
        </w:rPr>
        <w:t xml:space="preserve"> </w:t>
      </w:r>
      <w:r w:rsidR="00AE17B1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» </w:t>
      </w:r>
      <w:r w:rsidR="00AE17B1">
        <w:rPr>
          <w:rFonts w:cs="Arial"/>
          <w:szCs w:val="22"/>
        </w:rPr>
        <w:t xml:space="preserve"> </w:t>
      </w:r>
      <w:r w:rsidR="00545116">
        <w:rPr>
          <w:rFonts w:cs="Arial"/>
          <w:szCs w:val="22"/>
        </w:rPr>
        <w:t xml:space="preserve">мая </w:t>
      </w:r>
      <w:r>
        <w:rPr>
          <w:rFonts w:cs="Arial"/>
          <w:szCs w:val="22"/>
        </w:rPr>
        <w:t xml:space="preserve"> 201</w:t>
      </w:r>
      <w:r w:rsidR="008A25E7" w:rsidRPr="00AE17B1">
        <w:rPr>
          <w:rFonts w:cs="Arial"/>
          <w:szCs w:val="22"/>
        </w:rPr>
        <w:t>5</w:t>
      </w:r>
      <w:r w:rsidR="0028514A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г.</w:t>
      </w:r>
    </w:p>
    <w:p w:rsidR="00DF1BEE" w:rsidRPr="002B1BD0" w:rsidRDefault="00DF1BEE" w:rsidP="00DF071D">
      <w:pPr>
        <w:rPr>
          <w:rFonts w:cs="Arial"/>
          <w:szCs w:val="22"/>
        </w:rPr>
      </w:pPr>
    </w:p>
    <w:p w:rsidR="007671C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ОАО «НГК «</w:t>
      </w:r>
      <w:proofErr w:type="spellStart"/>
      <w:r w:rsidRPr="002B1BD0">
        <w:rPr>
          <w:rFonts w:cs="Arial"/>
          <w:b/>
          <w:szCs w:val="22"/>
        </w:rPr>
        <w:t>Славнефть</w:t>
      </w:r>
      <w:proofErr w:type="spellEnd"/>
      <w:r w:rsidRPr="002B1BD0">
        <w:rPr>
          <w:rFonts w:cs="Arial"/>
          <w:b/>
          <w:szCs w:val="22"/>
        </w:rPr>
        <w:t>»</w:t>
      </w:r>
      <w:r w:rsidRPr="002B1BD0">
        <w:rPr>
          <w:rFonts w:cs="Arial"/>
          <w:szCs w:val="22"/>
        </w:rPr>
        <w:t xml:space="preserve"> приглашает вас сделать предложение (оферту) на</w:t>
      </w:r>
      <w:r>
        <w:rPr>
          <w:rFonts w:cs="Arial"/>
          <w:szCs w:val="22"/>
        </w:rPr>
        <w:t xml:space="preserve"> поставку</w:t>
      </w:r>
      <w:r w:rsidRPr="002B1BD0">
        <w:rPr>
          <w:rFonts w:cs="Arial"/>
          <w:szCs w:val="22"/>
        </w:rPr>
        <w:t xml:space="preserve"> </w:t>
      </w:r>
      <w:r w:rsidR="00153290">
        <w:rPr>
          <w:rFonts w:cs="Arial"/>
          <w:b/>
          <w:szCs w:val="22"/>
        </w:rPr>
        <w:t>запорной арматуры</w:t>
      </w:r>
      <w:r w:rsidR="001C424F">
        <w:rPr>
          <w:rFonts w:cs="Arial"/>
          <w:b/>
          <w:szCs w:val="22"/>
        </w:rPr>
        <w:t>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 результатам рассмотрения предложений ОАО «НГК «Славнефть» определит контрагента (</w:t>
      </w:r>
      <w:proofErr w:type="spellStart"/>
      <w:r w:rsidRPr="002B1BD0">
        <w:rPr>
          <w:rFonts w:cs="Arial"/>
          <w:szCs w:val="22"/>
        </w:rPr>
        <w:t>ов</w:t>
      </w:r>
      <w:proofErr w:type="spellEnd"/>
      <w:r w:rsidRPr="002B1BD0">
        <w:rPr>
          <w:rFonts w:cs="Arial"/>
          <w:szCs w:val="22"/>
        </w:rPr>
        <w:t>), с которым (</w:t>
      </w:r>
      <w:proofErr w:type="spellStart"/>
      <w:r w:rsidRPr="002B1BD0">
        <w:rPr>
          <w:rFonts w:cs="Arial"/>
          <w:szCs w:val="22"/>
        </w:rPr>
        <w:t>ыми</w:t>
      </w:r>
      <w:proofErr w:type="spellEnd"/>
      <w:r w:rsidRPr="002B1BD0">
        <w:rPr>
          <w:rFonts w:cs="Arial"/>
          <w:szCs w:val="22"/>
        </w:rPr>
        <w:t>) будет заключен договор поставки МТР.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 Предпочтение при отборе будет отдано контрагентам, предложившим наилучшие условия в соответствии с Формой 4 (</w:t>
      </w:r>
      <w:r w:rsidRPr="00DF071D">
        <w:rPr>
          <w:rFonts w:cs="Arial"/>
          <w:b/>
          <w:szCs w:val="22"/>
        </w:rPr>
        <w:t>минимальная цена</w:t>
      </w:r>
      <w:r>
        <w:rPr>
          <w:rFonts w:cs="Arial"/>
          <w:szCs w:val="22"/>
        </w:rPr>
        <w:t>,</w:t>
      </w:r>
      <w:r w:rsidR="0020080B">
        <w:rPr>
          <w:rFonts w:cs="Arial"/>
          <w:szCs w:val="22"/>
        </w:rPr>
        <w:t xml:space="preserve"> при соответствии </w:t>
      </w:r>
      <w:r w:rsidR="0020080B">
        <w:rPr>
          <w:rFonts w:cs="Arial"/>
          <w:szCs w:val="22"/>
        </w:rPr>
        <w:br/>
        <w:t>требованиям ПДО</w:t>
      </w:r>
      <w:r w:rsidR="00126D0E">
        <w:rPr>
          <w:rFonts w:cs="Arial"/>
          <w:szCs w:val="22"/>
        </w:rPr>
        <w:t xml:space="preserve"> к контрагенту и поставляемым МТР</w:t>
      </w:r>
      <w:r w:rsidRPr="002B1BD0">
        <w:rPr>
          <w:rFonts w:cs="Arial"/>
          <w:szCs w:val="22"/>
        </w:rPr>
        <w:t>).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Подробное техническое задание изложено в Требованиях к предмету оферты (Форма 5), существенные условия (цена, срок поставки, объем поставки) последующей сделки оговариваются в планируемом к заключению договоре (Форма 6).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оставляет за собой право акцептовать любое из поступивших предложений, либо не акцептовать ни одно из них.</w:t>
      </w:r>
    </w:p>
    <w:p w:rsidR="00DF071D" w:rsidRPr="00DF071D" w:rsidRDefault="00DF071D" w:rsidP="00DF071D">
      <w:pPr>
        <w:ind w:firstLine="720"/>
        <w:jc w:val="both"/>
        <w:rPr>
          <w:rFonts w:cs="Arial"/>
          <w:b/>
          <w:szCs w:val="22"/>
        </w:rPr>
      </w:pPr>
      <w:r w:rsidRPr="002B1BD0">
        <w:rPr>
          <w:rFonts w:cs="Arial"/>
          <w:szCs w:val="22"/>
        </w:rPr>
        <w:t xml:space="preserve">Отбор проводится </w:t>
      </w:r>
      <w:r w:rsidRPr="00DF071D">
        <w:rPr>
          <w:rFonts w:cs="Arial"/>
          <w:b/>
          <w:szCs w:val="22"/>
        </w:rPr>
        <w:t>в два этапа</w:t>
      </w:r>
      <w:r w:rsidRPr="002B1BD0">
        <w:rPr>
          <w:rFonts w:cs="Arial"/>
          <w:szCs w:val="22"/>
        </w:rPr>
        <w:t xml:space="preserve">: </w:t>
      </w:r>
      <w:r w:rsidRPr="00DF071D">
        <w:rPr>
          <w:rFonts w:cs="Arial"/>
          <w:b/>
          <w:szCs w:val="22"/>
        </w:rPr>
        <w:t>оценка технической части оферт и оценка коммерческой части оферт.</w:t>
      </w:r>
    </w:p>
    <w:p w:rsidR="00DF071D" w:rsidRPr="002B1BD0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После этапа оценки коммерческой части оферт </w:t>
      </w:r>
      <w:r w:rsidRPr="00DF071D">
        <w:rPr>
          <w:b/>
        </w:rPr>
        <w:t>будут запрошены улучшенные коммерческие части оферт</w:t>
      </w:r>
      <w:r w:rsidRPr="002B1BD0">
        <w:t>.  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оферту,</w:t>
      </w:r>
      <w:r>
        <w:br/>
      </w:r>
      <w:r w:rsidRPr="002B1BD0">
        <w:t>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DF071D" w:rsidRPr="0028514A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b/>
          <w:sz w:val="20"/>
          <w:szCs w:val="20"/>
        </w:rPr>
      </w:pPr>
      <w:r w:rsidRPr="0028514A">
        <w:rPr>
          <w:b/>
        </w:rPr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может быть представлена на часть номенклатуры МТР</w:t>
      </w:r>
      <w:r>
        <w:rPr>
          <w:rFonts w:cs="Arial"/>
          <w:szCs w:val="22"/>
        </w:rPr>
        <w:t>,</w:t>
      </w:r>
      <w:r w:rsidRPr="002B1BD0">
        <w:rPr>
          <w:rFonts w:cs="Arial"/>
          <w:szCs w:val="22"/>
        </w:rPr>
        <w:t xml:space="preserve"> </w:t>
      </w:r>
      <w:proofErr w:type="gramStart"/>
      <w:r w:rsidRPr="002B1BD0">
        <w:rPr>
          <w:rFonts w:cs="Arial"/>
          <w:szCs w:val="22"/>
        </w:rPr>
        <w:t>у</w:t>
      </w:r>
      <w:r w:rsidR="002C0286">
        <w:rPr>
          <w:rFonts w:cs="Arial"/>
          <w:szCs w:val="22"/>
        </w:rPr>
        <w:t>казанных</w:t>
      </w:r>
      <w:proofErr w:type="gramEnd"/>
      <w:r w:rsidR="002C0286">
        <w:rPr>
          <w:rFonts w:cs="Arial"/>
          <w:szCs w:val="22"/>
        </w:rPr>
        <w:t xml:space="preserve"> в  техническом задании</w:t>
      </w:r>
      <w:r w:rsidRPr="002B1BD0">
        <w:rPr>
          <w:rFonts w:cs="Arial"/>
          <w:szCs w:val="22"/>
        </w:rPr>
        <w:t>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о поставке должны оформляться безотзывными офертами </w:t>
      </w:r>
      <w:r w:rsidRPr="00982453">
        <w:rPr>
          <w:rFonts w:cs="Arial"/>
          <w:b/>
          <w:szCs w:val="22"/>
        </w:rPr>
        <w:t xml:space="preserve">со сроком акцепта до </w:t>
      </w:r>
      <w:r w:rsidR="002C0286" w:rsidRPr="00982453">
        <w:rPr>
          <w:rFonts w:cs="Arial"/>
          <w:b/>
          <w:szCs w:val="22"/>
        </w:rPr>
        <w:t>«</w:t>
      </w:r>
      <w:r w:rsidR="0028514A">
        <w:rPr>
          <w:rFonts w:cs="Arial"/>
          <w:b/>
          <w:szCs w:val="22"/>
        </w:rPr>
        <w:t>3</w:t>
      </w:r>
      <w:r w:rsidR="00FE3BF7">
        <w:rPr>
          <w:rFonts w:cs="Arial"/>
          <w:b/>
          <w:szCs w:val="22"/>
        </w:rPr>
        <w:t>0</w:t>
      </w:r>
      <w:r w:rsidR="002C0286" w:rsidRPr="00982453">
        <w:rPr>
          <w:rFonts w:cs="Arial"/>
          <w:b/>
          <w:szCs w:val="22"/>
        </w:rPr>
        <w:t xml:space="preserve">» </w:t>
      </w:r>
      <w:r w:rsidR="002A7874">
        <w:rPr>
          <w:rFonts w:cs="Arial"/>
          <w:b/>
          <w:szCs w:val="22"/>
        </w:rPr>
        <w:t>сентября</w:t>
      </w:r>
      <w:r w:rsidR="002C0286" w:rsidRPr="00982453">
        <w:rPr>
          <w:rFonts w:cs="Arial"/>
          <w:b/>
          <w:szCs w:val="22"/>
        </w:rPr>
        <w:t xml:space="preserve"> 201</w:t>
      </w:r>
      <w:r w:rsidR="00FE3BF7">
        <w:rPr>
          <w:rFonts w:cs="Arial"/>
          <w:b/>
          <w:szCs w:val="22"/>
        </w:rPr>
        <w:t>5</w:t>
      </w:r>
      <w:r w:rsidR="0028514A">
        <w:rPr>
          <w:rFonts w:cs="Arial"/>
          <w:b/>
          <w:szCs w:val="22"/>
        </w:rPr>
        <w:t xml:space="preserve"> </w:t>
      </w:r>
      <w:r w:rsidR="002C0286" w:rsidRPr="00982453">
        <w:rPr>
          <w:rFonts w:cs="Arial"/>
          <w:b/>
          <w:szCs w:val="22"/>
        </w:rPr>
        <w:t>г</w:t>
      </w:r>
      <w:r w:rsidR="002C0286" w:rsidRPr="00982453">
        <w:rPr>
          <w:rFonts w:cs="Arial"/>
          <w:szCs w:val="22"/>
        </w:rPr>
        <w:t>.</w:t>
      </w:r>
      <w:r w:rsidRPr="002B1BD0">
        <w:rPr>
          <w:rFonts w:cs="Arial"/>
          <w:szCs w:val="22"/>
        </w:rPr>
        <w:t xml:space="preserve"> включительно, соответствовать всем условиям, указанным в настоящем сообщении.</w:t>
      </w:r>
    </w:p>
    <w:p w:rsidR="00DE1103" w:rsidRDefault="00DE1103" w:rsidP="00DE1103">
      <w:pPr>
        <w:ind w:firstLine="708"/>
        <w:jc w:val="both"/>
      </w:pPr>
      <w:r>
        <w:t>Офертой контрагента будет считаться заполненная Форма 2 к настоящему сообщению с нижеуказанным комплектом документов: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>заполненное извещение о согласии сделать оферту (Форма 2);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 xml:space="preserve">предложение о заключении договора (Форма 3); 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>заполненная Таблица цен (Форма 4) в соответствии с Требованиями к предмету оферты (Форма 5)</w:t>
      </w:r>
      <w:r w:rsidR="00151B68">
        <w:t>,</w:t>
      </w:r>
      <w:r w:rsidR="00B90324" w:rsidRPr="00B90324">
        <w:t xml:space="preserve">   </w:t>
      </w:r>
      <w:proofErr w:type="spellStart"/>
      <w:r w:rsidR="00B90324" w:rsidRPr="00B90324">
        <w:t>флешка</w:t>
      </w:r>
      <w:proofErr w:type="spellEnd"/>
      <w:r w:rsidR="00B90324" w:rsidRPr="00B90324">
        <w:t xml:space="preserve">/компакт-диск </w:t>
      </w:r>
      <w:r w:rsidR="00B90324">
        <w:t xml:space="preserve">с </w:t>
      </w:r>
      <w:r w:rsidR="00B90324" w:rsidRPr="00B90324">
        <w:t>Таблиц</w:t>
      </w:r>
      <w:r w:rsidR="00B90324">
        <w:t>ей цен</w:t>
      </w:r>
      <w:r w:rsidR="00B90324" w:rsidRPr="00B90324">
        <w:t xml:space="preserve"> (файл в формате </w:t>
      </w:r>
      <w:r w:rsidR="00B90324" w:rsidRPr="00B90324">
        <w:lastRenderedPageBreak/>
        <w:t>.</w:t>
      </w:r>
      <w:proofErr w:type="spellStart"/>
      <w:r w:rsidR="00B90324" w:rsidRPr="00B90324">
        <w:t>xls</w:t>
      </w:r>
      <w:proofErr w:type="spellEnd"/>
      <w:r w:rsidR="00B90324" w:rsidRPr="00B90324">
        <w:t>.)</w:t>
      </w:r>
      <w:r w:rsidR="00151B68">
        <w:t>; подписанные и оформленные Продавцом документы, указанные в п.2.9 (форма 5, для ОАО «СН-МНГ» п.5.2.)</w:t>
      </w:r>
      <w:r w:rsidR="00B90324" w:rsidRPr="00B90324">
        <w:t>;</w:t>
      </w:r>
      <w:r w:rsidR="00151B68">
        <w:t xml:space="preserve"> </w:t>
      </w:r>
    </w:p>
    <w:p w:rsidR="00151B68" w:rsidRDefault="00DE1103" w:rsidP="00151B68">
      <w:pPr>
        <w:ind w:firstLine="708"/>
        <w:jc w:val="both"/>
      </w:pPr>
      <w:r>
        <w:t>•</w:t>
      </w:r>
      <w:r>
        <w:tab/>
        <w:t>оформленный со стороны поставщика и подписанный им договор поставки с приложениями (при их наличии) по форме 6 (при необходимости);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>перечень аффилированных организаций (Форма 7);</w:t>
      </w:r>
    </w:p>
    <w:p w:rsidR="00DE1103" w:rsidRDefault="00DE1103" w:rsidP="00DE1103">
      <w:pPr>
        <w:ind w:firstLine="708"/>
        <w:jc w:val="both"/>
      </w:pPr>
      <w:proofErr w:type="gramStart"/>
      <w:r>
        <w:t>•</w:t>
      </w:r>
      <w:r>
        <w:tab/>
        <w:t xml:space="preserve">заполненная </w:t>
      </w:r>
      <w:r w:rsidRPr="00DE1103">
        <w:t>Таблица Тех</w:t>
      </w:r>
      <w:r>
        <w:t xml:space="preserve">нических </w:t>
      </w:r>
      <w:r w:rsidRPr="00DE1103">
        <w:t>характеристик (Форма 4Т) в соответствии с Требованиями к предмету оферты (Форма 5)</w:t>
      </w:r>
      <w:r w:rsidR="00B90324">
        <w:t xml:space="preserve"> и </w:t>
      </w:r>
      <w:r w:rsidR="00B90324" w:rsidRPr="00B90324">
        <w:t xml:space="preserve"> </w:t>
      </w:r>
      <w:proofErr w:type="spellStart"/>
      <w:r w:rsidR="00B90324" w:rsidRPr="00B90324">
        <w:t>флешка</w:t>
      </w:r>
      <w:proofErr w:type="spellEnd"/>
      <w:r w:rsidR="00B90324" w:rsidRPr="00B90324">
        <w:t>/компакт-диск с техническим описанием на русском языке по каждому наименованию ТМЦ (Таблица технических характеристик (файл в формате .</w:t>
      </w:r>
      <w:proofErr w:type="spellStart"/>
      <w:r w:rsidR="00B90324" w:rsidRPr="00B90324">
        <w:t>xls</w:t>
      </w:r>
      <w:proofErr w:type="spellEnd"/>
      <w:r w:rsidR="00B90324" w:rsidRPr="00B90324">
        <w:t>.);</w:t>
      </w:r>
      <w:r>
        <w:t xml:space="preserve">  иные документы</w:t>
      </w:r>
      <w:r w:rsidR="00B90324">
        <w:t xml:space="preserve"> (</w:t>
      </w:r>
      <w:r w:rsidR="00B90324" w:rsidRPr="00B90324">
        <w:t>схема, чертеж оборудования, паспорт</w:t>
      </w:r>
      <w:r w:rsidR="00B90324">
        <w:t>а)</w:t>
      </w:r>
      <w:r>
        <w:t>, подтверждающие соответствия Требованиям к предмету оферты;</w:t>
      </w:r>
      <w:proofErr w:type="gramEnd"/>
    </w:p>
    <w:p w:rsidR="00DE1103" w:rsidRDefault="00DE1103" w:rsidP="00DE1103">
      <w:pPr>
        <w:ind w:firstLine="708"/>
        <w:jc w:val="both"/>
      </w:pPr>
      <w:r>
        <w:t>•</w:t>
      </w:r>
      <w:r>
        <w:tab/>
        <w:t>информация о производителе по каждому наименованию ТМЦ, с приложение</w:t>
      </w:r>
      <w:r w:rsidR="00F72155">
        <w:t>м сертификационной документации.</w:t>
      </w:r>
    </w:p>
    <w:p w:rsidR="0020080B" w:rsidRPr="00DE1642" w:rsidRDefault="0020080B" w:rsidP="0020080B">
      <w:pPr>
        <w:ind w:firstLine="708"/>
        <w:jc w:val="both"/>
        <w:rPr>
          <w:rFonts w:cs="Arial"/>
          <w:b/>
          <w:color w:val="FF0000"/>
          <w:sz w:val="24"/>
        </w:rPr>
      </w:pPr>
      <w:r w:rsidRPr="00DE1642">
        <w:rPr>
          <w:rFonts w:cs="Arial"/>
          <w:b/>
          <w:color w:val="FF0000"/>
          <w:sz w:val="24"/>
        </w:rPr>
        <w:t xml:space="preserve">Учитывая, что тендер будет проводиться в два этапа,  </w:t>
      </w:r>
      <w:r w:rsidR="00126D0E" w:rsidRPr="00DE1642">
        <w:rPr>
          <w:rFonts w:cs="Arial"/>
          <w:b/>
          <w:color w:val="FF0000"/>
          <w:sz w:val="24"/>
        </w:rPr>
        <w:t xml:space="preserve">оригинал </w:t>
      </w:r>
      <w:r w:rsidRPr="00DE1642">
        <w:rPr>
          <w:rFonts w:cs="Arial"/>
          <w:b/>
          <w:color w:val="FF0000"/>
          <w:sz w:val="24"/>
        </w:rPr>
        <w:t xml:space="preserve">оферты </w:t>
      </w:r>
      <w:r w:rsidR="00126D0E" w:rsidRPr="00DE1642">
        <w:rPr>
          <w:rFonts w:cs="Arial"/>
          <w:b/>
          <w:color w:val="FF0000"/>
          <w:sz w:val="24"/>
        </w:rPr>
        <w:t>подается</w:t>
      </w:r>
      <w:r w:rsidRPr="00DE1642">
        <w:rPr>
          <w:rFonts w:cs="Arial"/>
          <w:b/>
          <w:color w:val="FF0000"/>
          <w:sz w:val="24"/>
        </w:rPr>
        <w:t xml:space="preserve"> в следующем порядке:</w:t>
      </w:r>
    </w:p>
    <w:p w:rsidR="007F212B" w:rsidRPr="00DE1642" w:rsidRDefault="0020080B" w:rsidP="007F212B">
      <w:pPr>
        <w:ind w:firstLine="720"/>
        <w:jc w:val="both"/>
        <w:rPr>
          <w:rFonts w:cs="Arial"/>
          <w:b/>
          <w:color w:val="FF0000"/>
          <w:sz w:val="24"/>
        </w:rPr>
      </w:pPr>
      <w:r w:rsidRPr="00DE1642">
        <w:rPr>
          <w:rFonts w:cs="Arial"/>
          <w:b/>
          <w:color w:val="FF0000"/>
          <w:sz w:val="24"/>
          <w:u w:val="single"/>
        </w:rPr>
        <w:t>Первый конверт</w:t>
      </w:r>
      <w:r w:rsidR="00126D0E" w:rsidRPr="00DE1642">
        <w:rPr>
          <w:rFonts w:cs="Arial"/>
          <w:b/>
          <w:color w:val="FF0000"/>
          <w:sz w:val="24"/>
          <w:u w:val="single"/>
        </w:rPr>
        <w:t xml:space="preserve"> (Техническая часть)</w:t>
      </w:r>
      <w:r w:rsidRPr="00DE1642">
        <w:rPr>
          <w:rFonts w:cs="Arial"/>
          <w:b/>
          <w:color w:val="FF0000"/>
          <w:sz w:val="24"/>
        </w:rPr>
        <w:t xml:space="preserve"> – </w:t>
      </w:r>
      <w:r w:rsidR="007F212B" w:rsidRPr="00DE1642">
        <w:rPr>
          <w:rFonts w:cs="Arial"/>
          <w:b/>
          <w:color w:val="FF0000"/>
          <w:sz w:val="24"/>
        </w:rPr>
        <w:t>заполненное извещение о согласии сделать оферту (Форма 2)</w:t>
      </w:r>
      <w:r w:rsidR="00126D0E" w:rsidRPr="00DE1642">
        <w:rPr>
          <w:rFonts w:cs="Arial"/>
          <w:b/>
          <w:color w:val="FF0000"/>
          <w:sz w:val="24"/>
        </w:rPr>
        <w:t>;</w:t>
      </w:r>
      <w:r w:rsidR="007F212B" w:rsidRPr="00DE1642">
        <w:rPr>
          <w:rFonts w:cs="Arial"/>
          <w:b/>
          <w:color w:val="FF0000"/>
          <w:sz w:val="24"/>
        </w:rPr>
        <w:t xml:space="preserve"> </w:t>
      </w:r>
      <w:r w:rsidRPr="00DE1642">
        <w:rPr>
          <w:rFonts w:cs="Arial"/>
          <w:b/>
          <w:color w:val="FF0000"/>
          <w:sz w:val="24"/>
        </w:rPr>
        <w:t>таблица предложений без указания сумм, цен, но с указанием сроков поставки</w:t>
      </w:r>
      <w:r w:rsidR="007F212B" w:rsidRPr="00DE1642">
        <w:rPr>
          <w:rFonts w:cs="Arial"/>
          <w:b/>
          <w:color w:val="FF0000"/>
          <w:sz w:val="24"/>
        </w:rPr>
        <w:t xml:space="preserve"> </w:t>
      </w:r>
      <w:r w:rsidR="00EE6F2E" w:rsidRPr="00DE1642">
        <w:rPr>
          <w:rFonts w:cs="Arial"/>
          <w:b/>
          <w:color w:val="FF0000"/>
          <w:sz w:val="24"/>
        </w:rPr>
        <w:t>(</w:t>
      </w:r>
      <w:r w:rsidR="007F212B" w:rsidRPr="00DE1642">
        <w:rPr>
          <w:rFonts w:cs="Arial"/>
          <w:b/>
          <w:color w:val="FF0000"/>
          <w:sz w:val="24"/>
        </w:rPr>
        <w:t>Форм</w:t>
      </w:r>
      <w:r w:rsidR="00EE6F2E" w:rsidRPr="00DE1642">
        <w:rPr>
          <w:rFonts w:cs="Arial"/>
          <w:b/>
          <w:color w:val="FF0000"/>
          <w:sz w:val="24"/>
        </w:rPr>
        <w:t>а</w:t>
      </w:r>
      <w:r w:rsidR="007F212B" w:rsidRPr="00DE1642">
        <w:rPr>
          <w:rFonts w:cs="Arial"/>
          <w:b/>
          <w:color w:val="FF0000"/>
          <w:sz w:val="24"/>
        </w:rPr>
        <w:t xml:space="preserve"> </w:t>
      </w:r>
      <w:r w:rsidR="005C1645" w:rsidRPr="00DE1642">
        <w:rPr>
          <w:rFonts w:cs="Arial"/>
          <w:b/>
          <w:color w:val="FF0000"/>
          <w:sz w:val="24"/>
        </w:rPr>
        <w:t>4</w:t>
      </w:r>
      <w:r w:rsidR="00F942BD" w:rsidRPr="00DE1642">
        <w:rPr>
          <w:rFonts w:cs="Arial"/>
          <w:b/>
          <w:color w:val="FF0000"/>
          <w:sz w:val="24"/>
        </w:rPr>
        <w:t>Т</w:t>
      </w:r>
      <w:r w:rsidR="00EE6F2E" w:rsidRPr="00DE1642">
        <w:rPr>
          <w:rFonts w:cs="Arial"/>
          <w:b/>
          <w:color w:val="FF0000"/>
          <w:sz w:val="24"/>
        </w:rPr>
        <w:t>) в соответствии с Требованиями к предмету оферты (Форма 5)</w:t>
      </w:r>
      <w:r w:rsidRPr="00DE1642">
        <w:rPr>
          <w:rFonts w:cs="Arial"/>
          <w:b/>
          <w:color w:val="FF0000"/>
          <w:sz w:val="24"/>
        </w:rPr>
        <w:t>;</w:t>
      </w:r>
      <w:r w:rsidR="00126D0E" w:rsidRPr="00DE1642">
        <w:rPr>
          <w:rFonts w:cs="Arial"/>
          <w:b/>
          <w:color w:val="FF0000"/>
          <w:sz w:val="24"/>
        </w:rPr>
        <w:t xml:space="preserve"> </w:t>
      </w:r>
      <w:r w:rsidR="0028514A">
        <w:rPr>
          <w:rFonts w:cs="Arial"/>
          <w:b/>
          <w:color w:val="FF0000"/>
          <w:sz w:val="24"/>
        </w:rPr>
        <w:t xml:space="preserve">оформленные и подписанные опросные листы (на каждой странице </w:t>
      </w:r>
      <w:r w:rsidR="00A26B2C">
        <w:rPr>
          <w:rFonts w:cs="Arial"/>
          <w:b/>
          <w:color w:val="FF0000"/>
          <w:sz w:val="24"/>
        </w:rPr>
        <w:t xml:space="preserve">ОЛ </w:t>
      </w:r>
      <w:r w:rsidR="0028514A">
        <w:rPr>
          <w:rFonts w:cs="Arial"/>
          <w:b/>
          <w:color w:val="FF0000"/>
          <w:sz w:val="24"/>
        </w:rPr>
        <w:t>подпись с расшифровкой ФИО, должности,</w:t>
      </w:r>
      <w:r w:rsidR="00A26B2C">
        <w:rPr>
          <w:rFonts w:cs="Arial"/>
          <w:b/>
          <w:color w:val="FF0000"/>
          <w:sz w:val="24"/>
        </w:rPr>
        <w:t xml:space="preserve"> печать, наименование поставщика), </w:t>
      </w:r>
      <w:r w:rsidR="00126D0E" w:rsidRPr="00DE1642">
        <w:rPr>
          <w:rFonts w:cs="Arial"/>
          <w:b/>
          <w:color w:val="FF0000"/>
          <w:sz w:val="24"/>
        </w:rPr>
        <w:t>иные документы, подтверждающие соответствия Требованиям к предмету Оферты (</w:t>
      </w:r>
      <w:r w:rsidR="00F942BD" w:rsidRPr="00DE1642">
        <w:rPr>
          <w:rFonts w:cs="Arial"/>
          <w:b/>
          <w:color w:val="FF0000"/>
          <w:sz w:val="24"/>
        </w:rPr>
        <w:t xml:space="preserve">разрешения, </w:t>
      </w:r>
      <w:r w:rsidR="00126D0E" w:rsidRPr="00DE1642">
        <w:rPr>
          <w:rFonts w:cs="Arial"/>
          <w:b/>
          <w:color w:val="FF0000"/>
          <w:sz w:val="24"/>
        </w:rPr>
        <w:t>сертификаты</w:t>
      </w:r>
      <w:r w:rsidR="00F942BD" w:rsidRPr="00DE1642">
        <w:rPr>
          <w:rFonts w:cs="Arial"/>
          <w:b/>
          <w:color w:val="FF0000"/>
          <w:sz w:val="24"/>
        </w:rPr>
        <w:t>, чертежи, паспорта, ТУ</w:t>
      </w:r>
      <w:r w:rsidR="00126D0E" w:rsidRPr="00DE1642">
        <w:rPr>
          <w:rFonts w:cs="Arial"/>
          <w:b/>
          <w:color w:val="FF0000"/>
          <w:sz w:val="24"/>
        </w:rPr>
        <w:t xml:space="preserve"> и прочее).</w:t>
      </w:r>
    </w:p>
    <w:p w:rsidR="0020080B" w:rsidRDefault="0020080B" w:rsidP="007F212B">
      <w:pPr>
        <w:ind w:firstLine="720"/>
        <w:jc w:val="both"/>
        <w:rPr>
          <w:rFonts w:cs="Arial"/>
          <w:b/>
          <w:color w:val="FF0000"/>
          <w:sz w:val="24"/>
        </w:rPr>
      </w:pPr>
      <w:r w:rsidRPr="00DE1642">
        <w:rPr>
          <w:rFonts w:cs="Arial"/>
          <w:b/>
          <w:color w:val="FF0000"/>
          <w:sz w:val="24"/>
          <w:u w:val="single"/>
        </w:rPr>
        <w:t>Второй конверт</w:t>
      </w:r>
      <w:r w:rsidR="00126D0E" w:rsidRPr="00DE1642">
        <w:rPr>
          <w:rFonts w:cs="Arial"/>
          <w:b/>
          <w:color w:val="FF0000"/>
          <w:sz w:val="24"/>
          <w:u w:val="single"/>
        </w:rPr>
        <w:t xml:space="preserve"> (коммерческая часть)</w:t>
      </w:r>
      <w:r w:rsidRPr="00DE1642">
        <w:rPr>
          <w:rFonts w:cs="Arial"/>
          <w:b/>
          <w:color w:val="FF0000"/>
          <w:sz w:val="24"/>
        </w:rPr>
        <w:t xml:space="preserve"> </w:t>
      </w:r>
      <w:r w:rsidR="007F212B" w:rsidRPr="00DE1642">
        <w:rPr>
          <w:rFonts w:cs="Arial"/>
          <w:b/>
          <w:color w:val="FF0000"/>
          <w:sz w:val="24"/>
        </w:rPr>
        <w:t>–</w:t>
      </w:r>
      <w:r w:rsidRPr="00DE1642">
        <w:rPr>
          <w:rFonts w:cs="Arial"/>
          <w:b/>
          <w:color w:val="FF0000"/>
          <w:sz w:val="24"/>
        </w:rPr>
        <w:t xml:space="preserve"> </w:t>
      </w:r>
      <w:r w:rsidR="007F212B" w:rsidRPr="00DE1642">
        <w:rPr>
          <w:rFonts w:cs="Arial"/>
          <w:b/>
          <w:color w:val="FF0000"/>
          <w:sz w:val="24"/>
        </w:rPr>
        <w:t xml:space="preserve">предложение о заключении договора (форма </w:t>
      </w:r>
      <w:r w:rsidR="005C1645" w:rsidRPr="00DE1642">
        <w:rPr>
          <w:rFonts w:cs="Arial"/>
          <w:b/>
          <w:color w:val="FF0000"/>
          <w:sz w:val="24"/>
        </w:rPr>
        <w:t>3</w:t>
      </w:r>
      <w:r w:rsidR="007F212B" w:rsidRPr="00DE1642">
        <w:rPr>
          <w:rFonts w:cs="Arial"/>
          <w:b/>
          <w:color w:val="FF0000"/>
          <w:sz w:val="24"/>
        </w:rPr>
        <w:t xml:space="preserve">), заполненная Таблица цен (Форма </w:t>
      </w:r>
      <w:r w:rsidR="005C1645" w:rsidRPr="00DE1642">
        <w:rPr>
          <w:rFonts w:cs="Arial"/>
          <w:b/>
          <w:color w:val="FF0000"/>
          <w:sz w:val="24"/>
        </w:rPr>
        <w:t>4</w:t>
      </w:r>
      <w:r w:rsidR="007F212B" w:rsidRPr="00DE1642">
        <w:rPr>
          <w:rFonts w:cs="Arial"/>
          <w:b/>
          <w:color w:val="FF0000"/>
          <w:sz w:val="24"/>
        </w:rPr>
        <w:t xml:space="preserve">) в соответствии с Требованиями к предмету оферты (Форма </w:t>
      </w:r>
      <w:r w:rsidR="005C1645" w:rsidRPr="00DE1642">
        <w:rPr>
          <w:rFonts w:cs="Arial"/>
          <w:b/>
          <w:color w:val="FF0000"/>
          <w:sz w:val="24"/>
        </w:rPr>
        <w:t>5</w:t>
      </w:r>
      <w:r w:rsidR="00DF1BEE">
        <w:rPr>
          <w:rFonts w:cs="Arial"/>
          <w:b/>
          <w:color w:val="FF0000"/>
          <w:sz w:val="24"/>
        </w:rPr>
        <w:t>).</w:t>
      </w:r>
    </w:p>
    <w:p w:rsidR="00DF1BEE" w:rsidRPr="00DE1642" w:rsidRDefault="00DF1BEE" w:rsidP="007F212B">
      <w:pPr>
        <w:ind w:firstLine="720"/>
        <w:jc w:val="both"/>
        <w:rPr>
          <w:rFonts w:cs="Arial"/>
          <w:b/>
          <w:color w:val="FF0000"/>
          <w:sz w:val="24"/>
        </w:rPr>
      </w:pPr>
    </w:p>
    <w:p w:rsidR="00B72305" w:rsidRDefault="009F3996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Участник передает </w:t>
      </w:r>
      <w:r>
        <w:t>в Тендерный комитет четыре</w:t>
      </w:r>
      <w:r w:rsidRPr="002B1BD0">
        <w:t xml:space="preserve"> конверта документов, </w:t>
      </w:r>
      <w:r>
        <w:t>два</w:t>
      </w:r>
      <w:r w:rsidRPr="002B1BD0">
        <w:t xml:space="preserve"> из которых </w:t>
      </w:r>
      <w:r>
        <w:t>(с пометкой</w:t>
      </w:r>
      <w:r w:rsidRPr="002B1BD0">
        <w:t xml:space="preserve"> </w:t>
      </w:r>
      <w:r>
        <w:t>«О</w:t>
      </w:r>
      <w:r w:rsidRPr="002B1BD0">
        <w:t>ригинал</w:t>
      </w:r>
      <w:r>
        <w:t>»)</w:t>
      </w:r>
      <w:r w:rsidRPr="002B1BD0">
        <w:t xml:space="preserve"> </w:t>
      </w:r>
      <w:r>
        <w:t xml:space="preserve">содержат оригиналы </w:t>
      </w:r>
      <w:r w:rsidRPr="002B1BD0">
        <w:t xml:space="preserve">документов или надлежащим образом заверенные копии, </w:t>
      </w:r>
      <w:r>
        <w:t>а два (с пометкой «Копия»)</w:t>
      </w:r>
      <w:r w:rsidRPr="002B1BD0">
        <w:t xml:space="preserve"> – копии всех документов конверт</w:t>
      </w:r>
      <w:r>
        <w:t>ов</w:t>
      </w:r>
      <w:r w:rsidRPr="002B1BD0">
        <w:t xml:space="preserve"> с оригиналами</w:t>
      </w:r>
      <w:r>
        <w:t xml:space="preserve"> соответственно</w:t>
      </w:r>
      <w:r w:rsidRPr="002B1BD0">
        <w:t>. В конвер</w:t>
      </w:r>
      <w:r>
        <w:t>ты</w:t>
      </w:r>
      <w:r w:rsidRPr="002B1BD0">
        <w:t xml:space="preserve"> </w:t>
      </w:r>
      <w:r w:rsidR="00173D3B">
        <w:t xml:space="preserve">с </w:t>
      </w:r>
      <w:r w:rsidRPr="002B1BD0">
        <w:t>помет</w:t>
      </w:r>
      <w:r>
        <w:t xml:space="preserve">кой «Оригинал» </w:t>
      </w:r>
      <w:r w:rsidR="00173D3B">
        <w:t xml:space="preserve">также </w:t>
      </w:r>
      <w:r w:rsidR="00756D4A">
        <w:t xml:space="preserve">соответственно </w:t>
      </w:r>
      <w:r>
        <w:t>вкладываются электронные носители (флэшка</w:t>
      </w:r>
      <w:r w:rsidR="00173D3B">
        <w:t>/</w:t>
      </w:r>
      <w:r w:rsidR="00173D3B" w:rsidRPr="00173D3B">
        <w:t>компакт-диск</w:t>
      </w:r>
      <w:r w:rsidR="00173D3B">
        <w:t>)</w:t>
      </w:r>
      <w:r w:rsidR="00173D3B" w:rsidRPr="00173D3B">
        <w:t xml:space="preserve"> </w:t>
      </w:r>
      <w:r w:rsidR="00173D3B">
        <w:t xml:space="preserve">с </w:t>
      </w:r>
      <w:r w:rsidR="00173D3B" w:rsidRPr="00173D3B">
        <w:t>электронной версией</w:t>
      </w:r>
      <w:r w:rsidR="000C062C">
        <w:t xml:space="preserve"> </w:t>
      </w:r>
      <w:r w:rsidR="000C062C" w:rsidRPr="000C062C">
        <w:t>(файлы в формате .</w:t>
      </w:r>
      <w:proofErr w:type="spellStart"/>
      <w:r w:rsidR="000C062C" w:rsidRPr="000C062C">
        <w:t>xls</w:t>
      </w:r>
      <w:proofErr w:type="spellEnd"/>
      <w:r w:rsidR="000C062C" w:rsidRPr="000C062C">
        <w:t xml:space="preserve">.) </w:t>
      </w:r>
      <w:r w:rsidR="00173D3B" w:rsidRPr="00173D3B">
        <w:t xml:space="preserve"> «Таблицы цен»</w:t>
      </w:r>
      <w:r w:rsidR="000C062C">
        <w:t xml:space="preserve"> (конверт с коммерческой частью)</w:t>
      </w:r>
      <w:r w:rsidR="00756D4A">
        <w:t xml:space="preserve"> и</w:t>
      </w:r>
      <w:r w:rsidR="00173D3B">
        <w:t xml:space="preserve"> «Таблицы технических характеристик»</w:t>
      </w:r>
      <w:r w:rsidR="000C062C">
        <w:t xml:space="preserve"> (конверт с технической частью) </w:t>
      </w:r>
      <w:r w:rsidR="00173D3B" w:rsidRPr="00173D3B">
        <w:t xml:space="preserve"> с техническим описанием на русском языке, по каждому наименованию ТМЦ, схема, чертеж оборудования</w:t>
      </w:r>
      <w:r w:rsidR="00173D3B">
        <w:t xml:space="preserve"> </w:t>
      </w:r>
      <w:r w:rsidR="00173D3B" w:rsidRPr="00173D3B">
        <w:t xml:space="preserve"> </w:t>
      </w:r>
      <w:r w:rsidR="00173D3B">
        <w:t>(</w:t>
      </w:r>
      <w:r w:rsidR="00173D3B" w:rsidRPr="00173D3B">
        <w:t>файл</w:t>
      </w:r>
      <w:r w:rsidR="00173D3B">
        <w:t>ы</w:t>
      </w:r>
      <w:r w:rsidR="00173D3B" w:rsidRPr="00173D3B">
        <w:t xml:space="preserve"> в формате .</w:t>
      </w:r>
      <w:proofErr w:type="spellStart"/>
      <w:r w:rsidR="00173D3B" w:rsidRPr="00173D3B">
        <w:t>pdf</w:t>
      </w:r>
      <w:proofErr w:type="spellEnd"/>
      <w:r w:rsidR="00173D3B">
        <w:t>.</w:t>
      </w:r>
      <w:r>
        <w:t xml:space="preserve">) с </w:t>
      </w:r>
      <w:r w:rsidRPr="002B1BD0">
        <w:t>отсканированными оригиналами документов</w:t>
      </w:r>
      <w:r>
        <w:t>,</w:t>
      </w:r>
      <w:r w:rsidRPr="002B1BD0">
        <w:t xml:space="preserve"> содержащи</w:t>
      </w:r>
      <w:r>
        <w:t>х</w:t>
      </w:r>
      <w:r w:rsidRPr="002B1BD0">
        <w:t>ся в конверт</w:t>
      </w:r>
      <w:r>
        <w:t>ах.</w:t>
      </w:r>
    </w:p>
    <w:p w:rsidR="00DF1BEE" w:rsidRDefault="00DF1BEE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</w:p>
    <w:p w:rsidR="009F3996" w:rsidRPr="002B1BD0" w:rsidRDefault="009F3996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 </w:t>
      </w:r>
      <w:r>
        <w:t>Д</w:t>
      </w:r>
      <w:r w:rsidRPr="002B1BD0">
        <w:t>окументы в конверте с пометкой «Оригинал» являются официальной офертой.</w:t>
      </w:r>
    </w:p>
    <w:p w:rsidR="00DF071D" w:rsidRDefault="00DF071D" w:rsidP="00DF071D">
      <w:pPr>
        <w:ind w:firstLine="708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Поставка товара при заключении договора должна осуществляться с приложением всех необходимых сопроводительных документов (упаковочный лист и др.) на русском языке.</w:t>
      </w:r>
    </w:p>
    <w:p w:rsidR="000620BD" w:rsidRDefault="000620BD" w:rsidP="00DF071D">
      <w:pPr>
        <w:ind w:firstLine="708"/>
        <w:jc w:val="both"/>
        <w:rPr>
          <w:rFonts w:cs="Arial"/>
          <w:szCs w:val="22"/>
        </w:rPr>
      </w:pPr>
      <w:r w:rsidRPr="000620BD">
        <w:rPr>
          <w:rFonts w:cs="Arial"/>
          <w:szCs w:val="22"/>
        </w:rPr>
        <w:t>Покупатель оставляет за собой право изменять общее количество поставляемого товара в Приложении к Договору опциона.</w:t>
      </w:r>
    </w:p>
    <w:p w:rsidR="0071285D" w:rsidRDefault="0071285D" w:rsidP="00DF071D">
      <w:pPr>
        <w:ind w:firstLine="708"/>
        <w:jc w:val="both"/>
        <w:rPr>
          <w:rFonts w:cs="Arial"/>
          <w:szCs w:val="22"/>
        </w:rPr>
      </w:pPr>
    </w:p>
    <w:p w:rsidR="000620BD" w:rsidRPr="002B1BD0" w:rsidRDefault="000620BD" w:rsidP="000620BD">
      <w:pPr>
        <w:ind w:firstLine="708"/>
        <w:jc w:val="both"/>
        <w:rPr>
          <w:rFonts w:cs="Arial"/>
          <w:szCs w:val="22"/>
        </w:rPr>
      </w:pPr>
      <w:r w:rsidRPr="000620BD">
        <w:rPr>
          <w:rFonts w:cs="Arial"/>
          <w:szCs w:val="22"/>
        </w:rPr>
        <w:t>Под опционом понимается право Покупателя уменьшать (-) или увеличивать (+) количество поставляемого товара в пределах согласованного количества без</w:t>
      </w:r>
      <w:r>
        <w:rPr>
          <w:rFonts w:cs="Arial"/>
          <w:szCs w:val="22"/>
        </w:rPr>
        <w:t xml:space="preserve"> </w:t>
      </w:r>
      <w:r w:rsidRPr="000620BD">
        <w:rPr>
          <w:rFonts w:cs="Arial"/>
          <w:szCs w:val="22"/>
        </w:rPr>
        <w:t>изменения остальных условий, в том числе без изменения цен, согласованных Сторонами в Приложениях (см. п. 2.3 типового договора поставки к настоящему ПДО).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предоставляется на русском языке.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lastRenderedPageBreak/>
        <w:t xml:space="preserve">Начало приема оферт – </w:t>
      </w:r>
      <w:r w:rsidR="00842DDF">
        <w:rPr>
          <w:rFonts w:cs="Arial"/>
          <w:b/>
          <w:szCs w:val="22"/>
        </w:rPr>
        <w:t xml:space="preserve"> </w:t>
      </w:r>
      <w:r w:rsidRPr="002B1BD0">
        <w:rPr>
          <w:rFonts w:cs="Arial"/>
          <w:b/>
          <w:szCs w:val="22"/>
        </w:rPr>
        <w:t>«</w:t>
      </w:r>
      <w:r w:rsidR="00545116">
        <w:rPr>
          <w:rFonts w:cs="Arial"/>
          <w:b/>
          <w:szCs w:val="22"/>
        </w:rPr>
        <w:t xml:space="preserve"> 20 </w:t>
      </w:r>
      <w:r w:rsidRPr="002B1BD0">
        <w:rPr>
          <w:rFonts w:cs="Arial"/>
          <w:b/>
          <w:szCs w:val="22"/>
        </w:rPr>
        <w:t xml:space="preserve">» </w:t>
      </w:r>
      <w:r w:rsidR="00545116">
        <w:rPr>
          <w:rFonts w:cs="Arial"/>
          <w:b/>
          <w:szCs w:val="22"/>
        </w:rPr>
        <w:t xml:space="preserve">мая </w:t>
      </w:r>
      <w:r w:rsidR="009A5D2D">
        <w:rPr>
          <w:rFonts w:cs="Arial"/>
          <w:b/>
          <w:szCs w:val="22"/>
        </w:rPr>
        <w:t>201</w:t>
      </w:r>
      <w:r w:rsidR="00FA1DAB" w:rsidRPr="00FA1DAB">
        <w:rPr>
          <w:rFonts w:cs="Arial"/>
          <w:b/>
          <w:szCs w:val="22"/>
        </w:rPr>
        <w:t>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Окончание приема оферт – </w:t>
      </w:r>
      <w:r w:rsidR="009A5D2D">
        <w:rPr>
          <w:rFonts w:cs="Arial"/>
          <w:b/>
          <w:szCs w:val="22"/>
        </w:rPr>
        <w:t>18</w:t>
      </w:r>
      <w:r w:rsidRPr="002B1BD0">
        <w:rPr>
          <w:rFonts w:cs="Arial"/>
          <w:b/>
          <w:szCs w:val="22"/>
        </w:rPr>
        <w:t>:</w:t>
      </w:r>
      <w:r w:rsidR="009A5D2D">
        <w:rPr>
          <w:rFonts w:cs="Arial"/>
          <w:b/>
          <w:szCs w:val="22"/>
        </w:rPr>
        <w:t>00</w:t>
      </w:r>
      <w:r w:rsidRPr="002B1BD0">
        <w:rPr>
          <w:rFonts w:cs="Arial"/>
          <w:b/>
          <w:szCs w:val="22"/>
        </w:rPr>
        <w:t xml:space="preserve"> </w:t>
      </w:r>
      <w:proofErr w:type="spellStart"/>
      <w:proofErr w:type="gramStart"/>
      <w:r w:rsidR="009A5D2D">
        <w:rPr>
          <w:rFonts w:cs="Arial"/>
          <w:b/>
          <w:szCs w:val="22"/>
        </w:rPr>
        <w:t>мск</w:t>
      </w:r>
      <w:proofErr w:type="spellEnd"/>
      <w:proofErr w:type="gramEnd"/>
      <w:r w:rsidR="00842DDF">
        <w:rPr>
          <w:rFonts w:cs="Arial"/>
          <w:b/>
          <w:szCs w:val="22"/>
        </w:rPr>
        <w:t xml:space="preserve"> времени </w:t>
      </w:r>
      <w:r w:rsidR="009A5D2D">
        <w:rPr>
          <w:rFonts w:cs="Arial"/>
          <w:b/>
          <w:szCs w:val="22"/>
        </w:rPr>
        <w:t xml:space="preserve"> </w:t>
      </w:r>
      <w:r w:rsidRPr="002B1BD0">
        <w:rPr>
          <w:rFonts w:cs="Arial"/>
          <w:b/>
          <w:szCs w:val="22"/>
        </w:rPr>
        <w:t>«</w:t>
      </w:r>
      <w:r w:rsidR="00545116">
        <w:rPr>
          <w:rFonts w:cs="Arial"/>
          <w:b/>
          <w:szCs w:val="22"/>
        </w:rPr>
        <w:t xml:space="preserve"> 03 </w:t>
      </w:r>
      <w:r w:rsidRPr="002B1BD0">
        <w:rPr>
          <w:rFonts w:cs="Arial"/>
          <w:b/>
          <w:szCs w:val="22"/>
        </w:rPr>
        <w:t xml:space="preserve">» </w:t>
      </w:r>
      <w:r w:rsidR="00545116">
        <w:rPr>
          <w:rFonts w:cs="Arial"/>
          <w:b/>
          <w:szCs w:val="22"/>
        </w:rPr>
        <w:t>июня</w:t>
      </w:r>
      <w:r w:rsidRPr="002B1BD0">
        <w:rPr>
          <w:rFonts w:cs="Arial"/>
          <w:b/>
          <w:szCs w:val="22"/>
        </w:rPr>
        <w:t xml:space="preserve"> </w:t>
      </w:r>
      <w:r w:rsidR="009A5D2D">
        <w:rPr>
          <w:rFonts w:cs="Arial"/>
          <w:b/>
          <w:szCs w:val="22"/>
        </w:rPr>
        <w:t>201</w:t>
      </w:r>
      <w:r w:rsidR="00FA1DAB" w:rsidRPr="00FA1DAB">
        <w:rPr>
          <w:rFonts w:cs="Arial"/>
          <w:b/>
          <w:szCs w:val="22"/>
        </w:rPr>
        <w:t>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Срок для определения оферты для акцепта – до «</w:t>
      </w:r>
      <w:r w:rsidR="00FA1DAB" w:rsidRPr="00FA1DAB">
        <w:rPr>
          <w:rFonts w:cs="Arial"/>
          <w:b/>
          <w:szCs w:val="22"/>
        </w:rPr>
        <w:t>30</w:t>
      </w:r>
      <w:r w:rsidRPr="002B1BD0">
        <w:rPr>
          <w:rFonts w:cs="Arial"/>
          <w:b/>
          <w:szCs w:val="22"/>
        </w:rPr>
        <w:t>»</w:t>
      </w:r>
      <w:r w:rsidR="00FA1DAB" w:rsidRPr="00FA1DAB">
        <w:rPr>
          <w:rFonts w:cs="Arial"/>
          <w:b/>
          <w:szCs w:val="22"/>
        </w:rPr>
        <w:t xml:space="preserve"> </w:t>
      </w:r>
      <w:r w:rsidR="002A7874">
        <w:rPr>
          <w:rFonts w:cs="Arial"/>
          <w:b/>
          <w:szCs w:val="22"/>
        </w:rPr>
        <w:t>сентября</w:t>
      </w:r>
      <w:r w:rsidR="00FA1DAB">
        <w:rPr>
          <w:rFonts w:cs="Arial"/>
          <w:b/>
          <w:szCs w:val="22"/>
        </w:rPr>
        <w:t xml:space="preserve"> </w:t>
      </w:r>
      <w:r w:rsidR="00FA1DAB" w:rsidRPr="00FA1DAB">
        <w:rPr>
          <w:rFonts w:cs="Arial"/>
          <w:b/>
          <w:szCs w:val="22"/>
        </w:rPr>
        <w:t>2</w:t>
      </w:r>
      <w:r w:rsidR="009A5D2D">
        <w:rPr>
          <w:rFonts w:cs="Arial"/>
          <w:b/>
          <w:szCs w:val="22"/>
        </w:rPr>
        <w:t>01</w:t>
      </w:r>
      <w:r w:rsidR="00FA1DAB">
        <w:rPr>
          <w:rFonts w:cs="Arial"/>
          <w:b/>
          <w:szCs w:val="22"/>
        </w:rPr>
        <w:t>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ОАО «НГК «Славнефть» может внести изменения в условия настоящего предложения делать оферты не позднее, чем за 3 рабочих дня до завершения срока окончания сбора оферт. 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2B1BD0">
        <w:rPr>
          <w:rFonts w:cs="Arial"/>
          <w:b/>
          <w:szCs w:val="22"/>
        </w:rPr>
        <w:t>с даты получения</w:t>
      </w:r>
      <w:proofErr w:type="gramEnd"/>
      <w:r w:rsidRPr="002B1BD0">
        <w:rPr>
          <w:rFonts w:cs="Arial"/>
          <w:b/>
          <w:szCs w:val="22"/>
        </w:rPr>
        <w:t xml:space="preserve"> настоящего предложения, должны пройти аккредитацию в соответствии с правилами, размещенными на  </w:t>
      </w:r>
      <w:r w:rsidR="00A46205" w:rsidRPr="00A46205">
        <w:rPr>
          <w:rFonts w:cs="Arial"/>
          <w:b/>
          <w:szCs w:val="22"/>
          <w:u w:val="single"/>
        </w:rPr>
        <w:t>http://www.slavneft.ru/supplier/accreditation/</w:t>
      </w:r>
      <w:r w:rsidRPr="00A46205">
        <w:rPr>
          <w:rFonts w:cs="Arial"/>
          <w:b/>
          <w:szCs w:val="22"/>
          <w:u w:val="single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Документы должны быть доставлены к назначенному сроку окончания сбора оферт в запечатанном конверте, скрепленном печатью контрагента. Надпись на конверте должна содержать наименование контрагента и ссылку на настоящее сообщение по форме: </w:t>
      </w:r>
      <w:r w:rsidRPr="00982453">
        <w:rPr>
          <w:rFonts w:cs="Arial"/>
          <w:b/>
          <w:szCs w:val="22"/>
          <w:u w:val="single"/>
        </w:rPr>
        <w:t xml:space="preserve">«Предложение на </w:t>
      </w:r>
      <w:r w:rsidR="00A46205" w:rsidRPr="00982453">
        <w:rPr>
          <w:rFonts w:cs="Arial"/>
          <w:b/>
          <w:szCs w:val="22"/>
          <w:u w:val="single"/>
        </w:rPr>
        <w:t>ПДО №</w:t>
      </w:r>
      <w:r w:rsidR="00FA1DAB">
        <w:rPr>
          <w:rFonts w:cs="Arial"/>
          <w:b/>
          <w:szCs w:val="22"/>
          <w:u w:val="single"/>
        </w:rPr>
        <w:t xml:space="preserve"> </w:t>
      </w:r>
      <w:r w:rsidR="00291CD1">
        <w:rPr>
          <w:rFonts w:cs="Arial"/>
          <w:b/>
          <w:szCs w:val="22"/>
          <w:u w:val="single"/>
        </w:rPr>
        <w:t>0</w:t>
      </w:r>
      <w:r w:rsidR="002A7874">
        <w:rPr>
          <w:rFonts w:cs="Arial"/>
          <w:b/>
          <w:szCs w:val="22"/>
          <w:u w:val="single"/>
        </w:rPr>
        <w:t>65</w:t>
      </w:r>
      <w:r w:rsidR="00A46205" w:rsidRPr="00982453">
        <w:rPr>
          <w:rFonts w:cs="Arial"/>
          <w:b/>
          <w:szCs w:val="22"/>
          <w:u w:val="single"/>
        </w:rPr>
        <w:t>Т-СН-201</w:t>
      </w:r>
      <w:r w:rsidR="00FA1DAB">
        <w:rPr>
          <w:rFonts w:cs="Arial"/>
          <w:b/>
          <w:szCs w:val="22"/>
          <w:u w:val="single"/>
        </w:rPr>
        <w:t>5</w:t>
      </w:r>
      <w:r w:rsidRPr="00982453">
        <w:rPr>
          <w:rFonts w:cs="Arial"/>
          <w:b/>
          <w:szCs w:val="22"/>
          <w:u w:val="single"/>
        </w:rPr>
        <w:t>».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Конверты доставляются представителем участника закупки, </w:t>
      </w:r>
      <w:proofErr w:type="gramStart"/>
      <w:r w:rsidRPr="002B1BD0">
        <w:rPr>
          <w:rFonts w:cs="Arial"/>
          <w:szCs w:val="22"/>
        </w:rPr>
        <w:t>экспресс-почтой</w:t>
      </w:r>
      <w:proofErr w:type="gramEnd"/>
      <w:r w:rsidRPr="002B1BD0">
        <w:rPr>
          <w:rFonts w:cs="Arial"/>
          <w:szCs w:val="22"/>
        </w:rPr>
        <w:t xml:space="preserve"> или заказным письмом с уведомлением о вручении по адресу: 125047, Москва, 4-й Лесной пер., д.4, в Тендерный комитет</w:t>
      </w:r>
      <w:r w:rsidR="00003BF6">
        <w:rPr>
          <w:rFonts w:cs="Arial"/>
          <w:szCs w:val="22"/>
        </w:rPr>
        <w:t>,</w:t>
      </w:r>
      <w:r w:rsidR="00003BF6" w:rsidRPr="00003BF6">
        <w:t xml:space="preserve"> </w:t>
      </w:r>
      <w:r w:rsidR="00003BF6" w:rsidRPr="00003BF6">
        <w:rPr>
          <w:rFonts w:cs="Arial"/>
          <w:szCs w:val="22"/>
        </w:rPr>
        <w:t>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Оферты, полученные позже указанного срока, к рассмотрению не принимаются</w:t>
      </w:r>
      <w:r w:rsidR="00126D0E">
        <w:rPr>
          <w:rFonts w:cs="Arial"/>
          <w:szCs w:val="22"/>
        </w:rPr>
        <w:t xml:space="preserve"> ни при каких обстоятельствах</w:t>
      </w:r>
      <w:r w:rsidRPr="002B1BD0">
        <w:rPr>
          <w:rFonts w:cs="Arial"/>
          <w:szCs w:val="22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имеет право продлить срок подачи оферт.</w:t>
      </w:r>
    </w:p>
    <w:p w:rsidR="003C12DE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ответит на Ваши письменные запросы, касающиеся разъяснений настоящего предложения, полученные не позднее,</w:t>
      </w:r>
      <w:r w:rsidR="00982453">
        <w:rPr>
          <w:rFonts w:cs="Arial"/>
          <w:szCs w:val="22"/>
        </w:rPr>
        <w:br/>
      </w:r>
      <w:r w:rsidRPr="00982453">
        <w:rPr>
          <w:rFonts w:cs="Arial"/>
          <w:b/>
          <w:szCs w:val="22"/>
        </w:rPr>
        <w:t xml:space="preserve"> «</w:t>
      </w:r>
      <w:r w:rsidR="00545116">
        <w:rPr>
          <w:rFonts w:cs="Arial"/>
          <w:b/>
          <w:szCs w:val="22"/>
        </w:rPr>
        <w:t xml:space="preserve"> 29 </w:t>
      </w:r>
      <w:r w:rsidRPr="00982453">
        <w:rPr>
          <w:rFonts w:cs="Arial"/>
          <w:b/>
          <w:szCs w:val="22"/>
        </w:rPr>
        <w:t xml:space="preserve">» </w:t>
      </w:r>
      <w:r w:rsidR="00545116">
        <w:rPr>
          <w:rFonts w:cs="Arial"/>
          <w:b/>
          <w:szCs w:val="22"/>
        </w:rPr>
        <w:t>мая</w:t>
      </w:r>
      <w:bookmarkStart w:id="0" w:name="_GoBack"/>
      <w:bookmarkEnd w:id="0"/>
      <w:r w:rsidRPr="00982453">
        <w:rPr>
          <w:rFonts w:cs="Arial"/>
          <w:b/>
          <w:szCs w:val="22"/>
        </w:rPr>
        <w:t xml:space="preserve"> </w:t>
      </w:r>
      <w:r w:rsidR="00003BF6">
        <w:rPr>
          <w:rFonts w:cs="Arial"/>
          <w:b/>
          <w:szCs w:val="22"/>
        </w:rPr>
        <w:t>201</w:t>
      </w:r>
      <w:r w:rsidR="00FA1DAB">
        <w:rPr>
          <w:rFonts w:cs="Arial"/>
          <w:b/>
          <w:szCs w:val="22"/>
        </w:rPr>
        <w:t>5</w:t>
      </w:r>
      <w:r w:rsidR="00982453" w:rsidRPr="00982453">
        <w:rPr>
          <w:rFonts w:cs="Arial"/>
          <w:b/>
          <w:szCs w:val="22"/>
        </w:rPr>
        <w:t xml:space="preserve"> года</w:t>
      </w:r>
      <w:r w:rsidRPr="00982453">
        <w:rPr>
          <w:rFonts w:cs="Arial"/>
          <w:b/>
          <w:szCs w:val="22"/>
        </w:rPr>
        <w:t>.</w:t>
      </w:r>
      <w:r w:rsidRPr="002B1BD0">
        <w:rPr>
          <w:rFonts w:cs="Arial"/>
          <w:szCs w:val="22"/>
        </w:rPr>
        <w:t xml:space="preserve">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3C12DE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По вопросам технического характера обращаться:</w:t>
      </w:r>
    </w:p>
    <w:p w:rsidR="009B0F6F" w:rsidRPr="00B8376F" w:rsidRDefault="00B837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>
        <w:rPr>
          <w:rFonts w:cs="Arial"/>
          <w:szCs w:val="22"/>
        </w:rPr>
        <w:t>Чекалина Светлана Леонидовна</w:t>
      </w:r>
      <w:r w:rsidR="009B0F6F" w:rsidRPr="009B0F6F">
        <w:rPr>
          <w:rFonts w:cs="Arial"/>
          <w:szCs w:val="22"/>
        </w:rPr>
        <w:t>,  (+7-495-777-73-</w:t>
      </w:r>
      <w:r>
        <w:rPr>
          <w:rFonts w:cs="Arial"/>
          <w:szCs w:val="22"/>
        </w:rPr>
        <w:t>23</w:t>
      </w:r>
      <w:r w:rsidR="009B0F6F" w:rsidRPr="009B0F6F">
        <w:rPr>
          <w:rFonts w:cs="Arial"/>
          <w:szCs w:val="22"/>
        </w:rPr>
        <w:t xml:space="preserve">) ДЗМТР, </w:t>
      </w:r>
      <w:r>
        <w:rPr>
          <w:rFonts w:cs="Arial"/>
          <w:szCs w:val="22"/>
          <w:lang w:val="en-US"/>
        </w:rPr>
        <w:t>ChekalinaSL</w:t>
      </w:r>
      <w:r w:rsidR="009B0F6F" w:rsidRPr="009B0F6F">
        <w:rPr>
          <w:rFonts w:cs="Arial"/>
          <w:szCs w:val="22"/>
        </w:rPr>
        <w:t>@slavneft.ru)</w:t>
      </w:r>
      <w:r w:rsidRPr="00B8376F">
        <w:rPr>
          <w:rFonts w:cs="Arial"/>
          <w:szCs w:val="22"/>
        </w:rPr>
        <w:t>.</w:t>
      </w:r>
    </w:p>
    <w:p w:rsidR="009B0F6F" w:rsidRPr="009B0F6F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По вопросам организационного характера обращаться:</w:t>
      </w:r>
    </w:p>
    <w:p w:rsidR="009B0F6F" w:rsidRPr="009B0F6F" w:rsidRDefault="002A7874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>
        <w:rPr>
          <w:rFonts w:cs="Arial"/>
          <w:szCs w:val="22"/>
        </w:rPr>
        <w:t>Золотова Екатерина Николаевна</w:t>
      </w:r>
      <w:r w:rsidR="009B0F6F" w:rsidRPr="009B0F6F">
        <w:rPr>
          <w:rFonts w:cs="Arial"/>
          <w:szCs w:val="22"/>
        </w:rPr>
        <w:t>, (+7-495-787-82-54, tender@slavneft.ru</w:t>
      </w:r>
      <w:proofErr w:type="gramStart"/>
      <w:r w:rsidR="009B0F6F" w:rsidRPr="009B0F6F">
        <w:rPr>
          <w:rFonts w:cs="Arial"/>
          <w:szCs w:val="22"/>
        </w:rPr>
        <w:t xml:space="preserve"> )</w:t>
      </w:r>
      <w:proofErr w:type="gramEnd"/>
    </w:p>
    <w:p w:rsidR="009B0F6F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специалисту Тендерного комитета.</w:t>
      </w:r>
    </w:p>
    <w:p w:rsidR="00AB2FEB" w:rsidRPr="00AB2FEB" w:rsidRDefault="00DF071D" w:rsidP="00AB2FEB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hyperlink r:id="rId7" w:history="1">
        <w:r w:rsidR="00AB2FEB" w:rsidRPr="00874C67">
          <w:rPr>
            <w:rStyle w:val="a6"/>
            <w:rFonts w:cs="Arial"/>
            <w:szCs w:val="22"/>
          </w:rPr>
          <w:t>http://www.slavneft.ru/supplier/procurement/</w:t>
        </w:r>
      </w:hyperlink>
    </w:p>
    <w:p w:rsidR="00DF071D" w:rsidRPr="002B1BD0" w:rsidRDefault="00DF071D" w:rsidP="00AB2FEB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Внимание: настоящее </w:t>
      </w:r>
      <w:proofErr w:type="gramStart"/>
      <w:r w:rsidRPr="002B1BD0">
        <w:rPr>
          <w:rFonts w:cs="Arial"/>
          <w:b/>
          <w:szCs w:val="22"/>
        </w:rPr>
        <w:t>предложение</w:t>
      </w:r>
      <w:proofErr w:type="gramEnd"/>
      <w:r w:rsidRPr="002B1BD0">
        <w:rPr>
          <w:rFonts w:cs="Arial"/>
          <w:b/>
          <w:szCs w:val="22"/>
        </w:rPr>
        <w:t xml:space="preserve"> ни при </w:t>
      </w:r>
      <w:proofErr w:type="gramStart"/>
      <w:r w:rsidRPr="002B1BD0">
        <w:rPr>
          <w:rFonts w:cs="Arial"/>
          <w:b/>
          <w:szCs w:val="22"/>
        </w:rPr>
        <w:t>каких</w:t>
      </w:r>
      <w:proofErr w:type="gramEnd"/>
      <w:r w:rsidRPr="002B1BD0">
        <w:rPr>
          <w:rFonts w:cs="Arial"/>
          <w:b/>
          <w:szCs w:val="22"/>
        </w:rPr>
        <w:t xml:space="preserve"> обстоятельствах не может расцениваться как публичная оферта. Соответственно, ОАО «НГК «Славнефть» не </w:t>
      </w:r>
      <w:proofErr w:type="gramStart"/>
      <w:r w:rsidRPr="002B1BD0">
        <w:rPr>
          <w:rFonts w:cs="Arial"/>
          <w:b/>
          <w:szCs w:val="22"/>
        </w:rPr>
        <w:t>несет какой бы то ни было</w:t>
      </w:r>
      <w:proofErr w:type="gramEnd"/>
      <w:r w:rsidRPr="002B1BD0">
        <w:rPr>
          <w:rFonts w:cs="Arial"/>
          <w:b/>
          <w:szCs w:val="22"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DF071D" w:rsidRPr="00FB4E5D" w:rsidRDefault="00DF071D" w:rsidP="00DF071D">
      <w:pPr>
        <w:ind w:firstLine="720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В случае наличия разногласий с условиями проекта договора в составе оферты необходимо направить протокол разногласий, подписанный уполномоченным представителем поставщика.</w:t>
      </w:r>
    </w:p>
    <w:p w:rsidR="00FB4E5D" w:rsidRPr="00FB4E5D" w:rsidRDefault="00FB4E5D" w:rsidP="00DF071D">
      <w:pPr>
        <w:ind w:firstLine="720"/>
        <w:jc w:val="both"/>
        <w:rPr>
          <w:rFonts w:cs="Arial"/>
          <w:szCs w:val="22"/>
        </w:rPr>
      </w:pPr>
    </w:p>
    <w:p w:rsidR="00DF071D" w:rsidRDefault="00DF071D" w:rsidP="00DF071D">
      <w:pPr>
        <w:ind w:firstLine="708"/>
        <w:jc w:val="both"/>
        <w:rPr>
          <w:u w:val="single"/>
        </w:rPr>
      </w:pPr>
      <w:r w:rsidRPr="002B1BD0">
        <w:rPr>
          <w:rFonts w:cs="Arial"/>
          <w:szCs w:val="22"/>
        </w:rPr>
        <w:lastRenderedPageBreak/>
        <w:t xml:space="preserve"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</w:t>
      </w:r>
      <w:proofErr w:type="gramStart"/>
      <w:r w:rsidRPr="002B1BD0">
        <w:rPr>
          <w:rFonts w:cs="Arial"/>
          <w:szCs w:val="22"/>
        </w:rPr>
        <w:t>действий</w:t>
      </w:r>
      <w:proofErr w:type="gramEnd"/>
      <w:r w:rsidRPr="002B1BD0">
        <w:rPr>
          <w:rFonts w:cs="Arial"/>
          <w:szCs w:val="22"/>
        </w:rPr>
        <w:t xml:space="preserve"> как работниками Компании, так и в отношении них. Телефон «Горячей линии»: +7 (495) 777-74-15, электронная почта </w:t>
      </w:r>
      <w:hyperlink r:id="rId8" w:history="1">
        <w:r w:rsidRPr="002B1BD0">
          <w:rPr>
            <w:u w:val="single"/>
          </w:rPr>
          <w:t>hotline@slavneft.ru.</w:t>
        </w:r>
      </w:hyperlink>
    </w:p>
    <w:p w:rsidR="00DE1642" w:rsidRDefault="00DE1642" w:rsidP="00DF071D">
      <w:pPr>
        <w:ind w:firstLine="708"/>
        <w:jc w:val="both"/>
        <w:rPr>
          <w:rFonts w:cs="Arial"/>
          <w:szCs w:val="22"/>
        </w:rPr>
      </w:pPr>
    </w:p>
    <w:p w:rsidR="00DF1BEE" w:rsidRDefault="00DF1BEE" w:rsidP="00DF071D">
      <w:pPr>
        <w:ind w:firstLine="708"/>
        <w:jc w:val="both"/>
        <w:rPr>
          <w:rFonts w:cs="Arial"/>
          <w:szCs w:val="22"/>
        </w:rPr>
      </w:pPr>
    </w:p>
    <w:p w:rsidR="00DF1BEE" w:rsidRPr="002B1BD0" w:rsidRDefault="00DF1BEE" w:rsidP="00DF071D">
      <w:pPr>
        <w:ind w:firstLine="708"/>
        <w:jc w:val="both"/>
        <w:rPr>
          <w:rFonts w:cs="Arial"/>
          <w:szCs w:val="22"/>
        </w:rPr>
      </w:pPr>
    </w:p>
    <w:p w:rsidR="00DF071D" w:rsidRPr="002B1BD0" w:rsidRDefault="00274F23" w:rsidP="00DF071D">
      <w:pPr>
        <w:rPr>
          <w:rFonts w:cs="Arial"/>
          <w:szCs w:val="22"/>
        </w:rPr>
      </w:pPr>
      <w:r>
        <w:rPr>
          <w:rFonts w:cs="Arial"/>
          <w:szCs w:val="22"/>
        </w:rPr>
        <w:t xml:space="preserve">Начальник ДЗМТР Блока УСС                   </w:t>
      </w:r>
      <w:r w:rsidR="00DF071D" w:rsidRPr="002B1BD0">
        <w:rPr>
          <w:rFonts w:cs="Arial"/>
          <w:szCs w:val="22"/>
        </w:rPr>
        <w:tab/>
        <w:t xml:space="preserve">____________________ </w:t>
      </w:r>
      <w:proofErr w:type="spellStart"/>
      <w:r>
        <w:rPr>
          <w:rFonts w:cs="Arial"/>
          <w:szCs w:val="22"/>
        </w:rPr>
        <w:t>И.Ю.Усков</w:t>
      </w:r>
      <w:proofErr w:type="spellEnd"/>
    </w:p>
    <w:p w:rsidR="00DF071D" w:rsidRPr="002B1BD0" w:rsidRDefault="00DF071D" w:rsidP="00DF071D">
      <w:pPr>
        <w:ind w:left="4956" w:firstLine="708"/>
        <w:jc w:val="both"/>
        <w:rPr>
          <w:b/>
        </w:rPr>
      </w:pPr>
      <w:r w:rsidRPr="002B1BD0">
        <w:rPr>
          <w:rFonts w:cs="Arial"/>
          <w:sz w:val="18"/>
          <w:szCs w:val="22"/>
        </w:rPr>
        <w:t>подпись</w:t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</w:p>
    <w:p w:rsidR="00274F23" w:rsidRDefault="00274F23" w:rsidP="00DF071D">
      <w:pPr>
        <w:rPr>
          <w:rFonts w:cs="Arial"/>
          <w:szCs w:val="22"/>
        </w:rPr>
      </w:pPr>
    </w:p>
    <w:p w:rsidR="00274F23" w:rsidRDefault="00274F23" w:rsidP="00DF071D">
      <w:pPr>
        <w:rPr>
          <w:rFonts w:cs="Arial"/>
          <w:szCs w:val="22"/>
        </w:rPr>
      </w:pPr>
    </w:p>
    <w:p w:rsidR="00DF071D" w:rsidRPr="002B1BD0" w:rsidRDefault="00DF071D" w:rsidP="00DF071D">
      <w:pPr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Руководитель Тендерного комитета </w:t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____________________ </w:t>
      </w:r>
      <w:r w:rsidR="00274F23">
        <w:rPr>
          <w:rFonts w:cs="Arial"/>
          <w:szCs w:val="22"/>
        </w:rPr>
        <w:t>М.А.Бородин</w:t>
      </w:r>
    </w:p>
    <w:p w:rsidR="009F5DA9" w:rsidRDefault="00DF071D" w:rsidP="00A46205">
      <w:pPr>
        <w:ind w:left="4956" w:firstLine="708"/>
        <w:jc w:val="both"/>
      </w:pPr>
      <w:r w:rsidRPr="002B1BD0">
        <w:rPr>
          <w:rFonts w:cs="Arial"/>
          <w:sz w:val="18"/>
          <w:szCs w:val="22"/>
        </w:rPr>
        <w:t>подпись</w:t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  <w:t>Ф.И.О.</w:t>
      </w:r>
    </w:p>
    <w:sectPr w:rsidR="009F5DA9" w:rsidSect="001D7B02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F25F7"/>
    <w:multiLevelType w:val="hybridMultilevel"/>
    <w:tmpl w:val="7138052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1B567588"/>
    <w:multiLevelType w:val="hybridMultilevel"/>
    <w:tmpl w:val="548CE9B0"/>
    <w:lvl w:ilvl="0" w:tplc="3E7C73A8">
      <w:start w:val="5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77D50667"/>
    <w:multiLevelType w:val="hybridMultilevel"/>
    <w:tmpl w:val="87D0D772"/>
    <w:lvl w:ilvl="0" w:tplc="1D10321A">
      <w:start w:val="5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950"/>
    <w:rsid w:val="00003BF6"/>
    <w:rsid w:val="000620BD"/>
    <w:rsid w:val="000C062C"/>
    <w:rsid w:val="00126D0E"/>
    <w:rsid w:val="00151B68"/>
    <w:rsid w:val="00153290"/>
    <w:rsid w:val="00173D3B"/>
    <w:rsid w:val="00185432"/>
    <w:rsid w:val="001C424F"/>
    <w:rsid w:val="001D7B02"/>
    <w:rsid w:val="0020080B"/>
    <w:rsid w:val="002164F3"/>
    <w:rsid w:val="00274F23"/>
    <w:rsid w:val="0028514A"/>
    <w:rsid w:val="00291CD1"/>
    <w:rsid w:val="002A7874"/>
    <w:rsid w:val="002B3859"/>
    <w:rsid w:val="002C0286"/>
    <w:rsid w:val="0035109E"/>
    <w:rsid w:val="00366CE4"/>
    <w:rsid w:val="003C12DE"/>
    <w:rsid w:val="0042652A"/>
    <w:rsid w:val="004354C8"/>
    <w:rsid w:val="00455F98"/>
    <w:rsid w:val="00545116"/>
    <w:rsid w:val="00592C2A"/>
    <w:rsid w:val="005A3B5E"/>
    <w:rsid w:val="005C1645"/>
    <w:rsid w:val="005D2C25"/>
    <w:rsid w:val="005D6950"/>
    <w:rsid w:val="006569B1"/>
    <w:rsid w:val="006A4946"/>
    <w:rsid w:val="006C0B51"/>
    <w:rsid w:val="006D4B7E"/>
    <w:rsid w:val="006F4325"/>
    <w:rsid w:val="0071285D"/>
    <w:rsid w:val="00756D4A"/>
    <w:rsid w:val="007574D3"/>
    <w:rsid w:val="007671C0"/>
    <w:rsid w:val="007F212B"/>
    <w:rsid w:val="008325D9"/>
    <w:rsid w:val="008348D7"/>
    <w:rsid w:val="00842DDF"/>
    <w:rsid w:val="008A25E7"/>
    <w:rsid w:val="008F20A6"/>
    <w:rsid w:val="00982453"/>
    <w:rsid w:val="009A5D2D"/>
    <w:rsid w:val="009B0F6F"/>
    <w:rsid w:val="009F3996"/>
    <w:rsid w:val="009F5DA9"/>
    <w:rsid w:val="00A26B2C"/>
    <w:rsid w:val="00A46205"/>
    <w:rsid w:val="00AB2FEB"/>
    <w:rsid w:val="00AE17B1"/>
    <w:rsid w:val="00B72305"/>
    <w:rsid w:val="00B75B58"/>
    <w:rsid w:val="00B8376F"/>
    <w:rsid w:val="00B90324"/>
    <w:rsid w:val="00C20807"/>
    <w:rsid w:val="00C8575B"/>
    <w:rsid w:val="00C95907"/>
    <w:rsid w:val="00D90214"/>
    <w:rsid w:val="00DE1103"/>
    <w:rsid w:val="00DE1642"/>
    <w:rsid w:val="00DF071D"/>
    <w:rsid w:val="00DF1BEE"/>
    <w:rsid w:val="00E323BD"/>
    <w:rsid w:val="00E654E4"/>
    <w:rsid w:val="00EE6F2E"/>
    <w:rsid w:val="00EF3836"/>
    <w:rsid w:val="00F16A5B"/>
    <w:rsid w:val="00F72155"/>
    <w:rsid w:val="00F942BD"/>
    <w:rsid w:val="00FA1DAB"/>
    <w:rsid w:val="00FB0410"/>
    <w:rsid w:val="00FB4E5D"/>
    <w:rsid w:val="00FE3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tline@slavneft.ru.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lavneft.ru/supplier/procuremen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BEDEFE-BA46-4D80-8186-F2719AE4C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1391</Words>
  <Characters>7930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Золотова Екатерина Николаевна</cp:lastModifiedBy>
  <cp:revision>8</cp:revision>
  <cp:lastPrinted>2014-08-14T07:48:00Z</cp:lastPrinted>
  <dcterms:created xsi:type="dcterms:W3CDTF">2015-04-24T11:39:00Z</dcterms:created>
  <dcterms:modified xsi:type="dcterms:W3CDTF">2015-05-20T08:43:00Z</dcterms:modified>
</cp:coreProperties>
</file>